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0" w:left="0"/>
        <w:jc w:val="left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Документ предоставлен </w:t>
      </w:r>
      <w:r>
        <w:rPr>
          <w:rFonts w:ascii="Tahoma" w:hAnsi="Tahoma"/>
          <w:color w:val="0000FF"/>
          <w:sz w:val="20"/>
        </w:rPr>
        <w:fldChar w:fldCharType="begin"/>
      </w:r>
      <w:r>
        <w:rPr>
          <w:rFonts w:ascii="Tahoma" w:hAnsi="Tahoma"/>
          <w:color w:val="0000FF"/>
          <w:sz w:val="20"/>
        </w:rPr>
        <w:instrText>HYPERLINK "https://www.consultant.ru"</w:instrText>
      </w:r>
      <w:r>
        <w:rPr>
          <w:rFonts w:ascii="Tahoma" w:hAnsi="Tahoma"/>
          <w:color w:val="0000FF"/>
          <w:sz w:val="20"/>
        </w:rPr>
        <w:fldChar w:fldCharType="separate"/>
      </w:r>
      <w:r>
        <w:rPr>
          <w:rFonts w:ascii="Tahoma" w:hAnsi="Tahoma"/>
          <w:color w:val="0000FF"/>
          <w:sz w:val="20"/>
        </w:rPr>
        <w:t>КонсультантПлюс</w:t>
      </w:r>
      <w:r>
        <w:rPr>
          <w:rFonts w:ascii="Tahoma" w:hAnsi="Tahoma"/>
          <w:color w:val="0000FF"/>
          <w:sz w:val="20"/>
        </w:rPr>
        <w:fldChar w:fldCharType="end"/>
      </w:r>
      <w:r>
        <w:rPr>
          <w:rFonts w:ascii="Tahoma" w:hAnsi="Tahoma"/>
          <w:sz w:val="20"/>
        </w:rPr>
        <w:br/>
      </w:r>
    </w:p>
    <w:p w14:paraId="02000000">
      <w:pPr>
        <w:pStyle w:val="Style_1"/>
        <w:ind w:firstLine="0" w:left="0"/>
        <w:jc w:val="both"/>
        <w:outlineLvl w:val="0"/>
      </w:pPr>
    </w:p>
    <w:p w14:paraId="03000000">
      <w:pPr>
        <w:pStyle w:val="Style_1"/>
        <w:ind w:firstLine="0" w:left="0"/>
        <w:jc w:val="center"/>
        <w:outlineLvl w:val="0"/>
        <w:rPr>
          <w:b w:val="1"/>
        </w:rPr>
      </w:pPr>
      <w:r>
        <w:rPr>
          <w:b w:val="1"/>
        </w:rPr>
        <w:t>АДМИНИСТРАЦИЯ ГОРОДА НОВОКУЗНЕЦКА</w:t>
      </w:r>
    </w:p>
    <w:p w14:paraId="04000000">
      <w:pPr>
        <w:pStyle w:val="Style_1"/>
        <w:ind w:firstLine="0" w:left="0"/>
        <w:jc w:val="center"/>
        <w:rPr>
          <w:b w:val="1"/>
        </w:rPr>
      </w:pPr>
    </w:p>
    <w:p w14:paraId="05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ПОСТАНОВЛЕНИЕ</w:t>
      </w:r>
    </w:p>
    <w:p w14:paraId="06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от 5 сентября 2025 г. N 201</w:t>
      </w:r>
    </w:p>
    <w:p w14:paraId="07000000">
      <w:pPr>
        <w:pStyle w:val="Style_1"/>
        <w:ind w:firstLine="0" w:left="0"/>
        <w:jc w:val="center"/>
        <w:rPr>
          <w:b w:val="1"/>
        </w:rPr>
      </w:pPr>
    </w:p>
    <w:p w14:paraId="08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ОБ ОПРЕДЕЛЕНИИ ПЕРЕЧНЯ ДОЛЖНОСТНЫХ ЛИЦ, УПОЛНОМОЧЕННЫХ</w:t>
      </w:r>
    </w:p>
    <w:p w14:paraId="09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НА ОСУЩЕСТВЛЕНИЕ МУНИЦИПАЛЬНОГО КОНТРОЛЯ В СФЕРЕ</w:t>
      </w:r>
    </w:p>
    <w:p w14:paraId="0A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БЛАГОУСТРОЙСТВА НА ТЕРРИТОРИИ НОВОКУЗНЕЦКОГО ГОРОДСКОГО</w:t>
      </w:r>
    </w:p>
    <w:p w14:paraId="0B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ОКРУГА</w:t>
      </w:r>
    </w:p>
    <w:p w14:paraId="0C000000">
      <w:pPr>
        <w:pStyle w:val="Style_1"/>
        <w:rPr>
          <w:b w:val="0"/>
          <w:i w:val="0"/>
          <w:strike w:val="0"/>
          <w:sz w:val="24"/>
          <w:u w:val="none"/>
        </w:rPr>
      </w:pPr>
    </w:p>
    <w:tbl>
      <w:tblPr>
        <w:tblStyle w:val="Style_2"/>
        <w:tblW w:type="auto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0D000000">
            <w:pPr>
              <w:pStyle w:val="Style_1"/>
              <w:rPr>
                <w:b w:val="0"/>
                <w:i w:val="0"/>
                <w:strike w:val="0"/>
                <w:sz w:val="24"/>
                <w:u w:val="none"/>
              </w:rPr>
            </w:pPr>
          </w:p>
        </w:tc>
        <w:tc>
          <w:tcPr>
            <w:tcW w:type="dxa" w:w="113"/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0E000000">
            <w:pPr>
              <w:pStyle w:val="Style_1"/>
              <w:rPr>
                <w:b w:val="0"/>
                <w:i w:val="0"/>
                <w:strike w:val="0"/>
                <w:sz w:val="24"/>
                <w:u w:val="none"/>
              </w:rPr>
            </w:pPr>
          </w:p>
        </w:tc>
        <w:tc>
          <w:tcPr>
            <w:tcW w:type="dxa" w:w="9921"/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  <w:vAlign w:val="top"/>
          </w:tcPr>
          <w:p w14:paraId="0F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10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администрации г. Новокузнецка от 08.12.2025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"https://login.consultant.ru/link/?req=doc&amp;base=RLAW117&amp;n=68293&amp;dst=100005"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285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,</w:t>
            </w:r>
          </w:p>
          <w:p w14:paraId="11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24.04.2026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"https://login.consultant.ru/link/?req=doc&amp;base=RLAW117&amp;n=69532&amp;dst=100005"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147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)</w:t>
            </w:r>
          </w:p>
        </w:tc>
        <w:tc>
          <w:tcPr>
            <w:tcW w:type="dxa" w:w="113"/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12000000">
            <w:pPr>
              <w:pStyle w:val="Style_1"/>
              <w:ind w:firstLine="0" w:left="0"/>
              <w:jc w:val="center"/>
              <w:rPr>
                <w:color w:val="392C69"/>
              </w:rPr>
            </w:pPr>
          </w:p>
        </w:tc>
      </w:tr>
    </w:tbl>
    <w:p w14:paraId="13000000">
      <w:pPr>
        <w:pStyle w:val="Style_1"/>
        <w:ind w:firstLine="0" w:left="0"/>
        <w:jc w:val="both"/>
      </w:pPr>
    </w:p>
    <w:p w14:paraId="14000000">
      <w:pPr>
        <w:pStyle w:val="Style_1"/>
        <w:ind w:firstLine="540" w:left="0"/>
        <w:jc w:val="both"/>
      </w:pPr>
      <w:r>
        <w:t xml:space="preserve">В соответствии со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"https://login.consultant.ru/link/?req=doc&amp;base=LAW&amp;n=501480&amp;dst=1002"</w:instrText>
      </w:r>
      <w:r>
        <w:rPr>
          <w:color w:val="0000FF"/>
        </w:rPr>
        <w:fldChar w:fldCharType="separate"/>
      </w:r>
      <w:r>
        <w:rPr>
          <w:color w:val="0000FF"/>
        </w:rPr>
        <w:t>статьями 16</w:t>
      </w:r>
      <w:r>
        <w:rPr>
          <w:color w:val="0000FF"/>
        </w:rPr>
        <w:fldChar w:fldCharType="end"/>
      </w:r>
      <w:r>
        <w:t xml:space="preserve">,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"https://login.consultant.ru/link/?req=doc&amp;base=LAW&amp;n=501480&amp;dst=465"</w:instrText>
      </w:r>
      <w:r>
        <w:rPr>
          <w:color w:val="0000FF"/>
        </w:rPr>
        <w:fldChar w:fldCharType="separate"/>
      </w:r>
      <w:r>
        <w:rPr>
          <w:color w:val="0000FF"/>
        </w:rPr>
        <w:t>17.1</w:t>
      </w:r>
      <w:r>
        <w:rPr>
          <w:color w:val="0000FF"/>
        </w:rPr>
        <w:fldChar w:fldCharType="end"/>
      </w:r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"https://login.consultant.ru/link/?req=doc&amp;base=LAW&amp;n=532260&amp;dst=100298"</w:instrText>
      </w:r>
      <w:r>
        <w:rPr>
          <w:color w:val="0000FF"/>
        </w:rPr>
        <w:fldChar w:fldCharType="separate"/>
      </w:r>
      <w:r>
        <w:rPr>
          <w:color w:val="0000FF"/>
        </w:rPr>
        <w:t>законом</w:t>
      </w:r>
      <w:r>
        <w:rPr>
          <w:color w:val="0000FF"/>
        </w:rPr>
        <w:fldChar w:fldCharType="end"/>
      </w:r>
      <w:r>
        <w:t xml:space="preserve"> от 31.07.2020 N 248-ФЗ "О государственном контроле (надзоре) и муниципальном контроле в Российской Федерации",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"https://login.consultant.ru/link/?req=doc&amp;base=RLAW117&amp;n=67811&amp;dst=100257"</w:instrText>
      </w:r>
      <w:r>
        <w:rPr>
          <w:color w:val="0000FF"/>
        </w:rPr>
        <w:fldChar w:fldCharType="separate"/>
      </w:r>
      <w:r>
        <w:rPr>
          <w:color w:val="0000FF"/>
        </w:rPr>
        <w:t>Положением</w:t>
      </w:r>
      <w:r>
        <w:rPr>
          <w:color w:val="0000FF"/>
        </w:rPr>
        <w:fldChar w:fldCharType="end"/>
      </w:r>
      <w:r>
        <w:t xml:space="preserve"> о муниципальном контроле в сфере благоустройства на территории Новокузнецкого городского округа, утвержденным решением Новокузнецкого городского Совета народных депутатов от 22.02.2022 N 1/12 "О муниципальном контроле в сфере благоустройства на территории Новокузнецкого городского округа", руководствуясь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"https://login.consultant.ru/link/?req=doc&amp;base=RLAW117&amp;n=69324&amp;dst=101702"</w:instrText>
      </w:r>
      <w:r>
        <w:rPr>
          <w:color w:val="0000FF"/>
        </w:rPr>
        <w:fldChar w:fldCharType="separate"/>
      </w:r>
      <w:r>
        <w:rPr>
          <w:color w:val="0000FF"/>
        </w:rPr>
        <w:t>статьями 6</w:t>
      </w:r>
      <w:r>
        <w:rPr>
          <w:color w:val="0000FF"/>
        </w:rPr>
        <w:fldChar w:fldCharType="end"/>
      </w:r>
      <w:r>
        <w:t xml:space="preserve">,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"https://login.consultant.ru/link/?req=doc&amp;base=RLAW117&amp;n=69324&amp;dst=101469"</w:instrText>
      </w:r>
      <w:r>
        <w:rPr>
          <w:color w:val="0000FF"/>
        </w:rPr>
        <w:fldChar w:fldCharType="separate"/>
      </w:r>
      <w:r>
        <w:rPr>
          <w:color w:val="0000FF"/>
        </w:rPr>
        <w:t>8.1</w:t>
      </w:r>
      <w:r>
        <w:rPr>
          <w:color w:val="0000FF"/>
        </w:rPr>
        <w:fldChar w:fldCharType="end"/>
      </w:r>
      <w:r>
        <w:t xml:space="preserve">,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"https://login.consultant.ru/link/?req=doc&amp;base=RLAW117&amp;n=69324&amp;dst=100491"</w:instrText>
      </w:r>
      <w:r>
        <w:rPr>
          <w:color w:val="0000FF"/>
        </w:rPr>
        <w:fldChar w:fldCharType="separate"/>
      </w:r>
      <w:r>
        <w:rPr>
          <w:color w:val="0000FF"/>
        </w:rPr>
        <w:t>40</w:t>
      </w:r>
      <w:r>
        <w:rPr>
          <w:color w:val="0000FF"/>
        </w:rPr>
        <w:fldChar w:fldCharType="end"/>
      </w:r>
      <w:r>
        <w:t xml:space="preserve"> Устава Новокузнецкого городского округа:</w:t>
      </w:r>
    </w:p>
    <w:p w14:paraId="15000000">
      <w:pPr>
        <w:pStyle w:val="Style_1"/>
        <w:spacing w:before="160"/>
        <w:ind w:firstLine="540" w:left="0"/>
        <w:jc w:val="both"/>
      </w:pPr>
      <w:r>
        <w:t xml:space="preserve">1. Определить </w:t>
      </w:r>
      <w:r>
        <w:rPr>
          <w:color w:val="0000FF"/>
        </w:rPr>
        <w:fldChar w:fldCharType="begin"/>
      </w:r>
      <w:r>
        <w:rPr>
          <w:color w:val="0000FF"/>
        </w:rPr>
        <w:instrText>HYPERLINK \l "Par37"</w:instrText>
      </w:r>
      <w:r>
        <w:rPr>
          <w:color w:val="0000FF"/>
        </w:rPr>
        <w:fldChar w:fldCharType="separate"/>
      </w:r>
      <w:r>
        <w:rPr>
          <w:color w:val="0000FF"/>
        </w:rPr>
        <w:t>перечень</w:t>
      </w:r>
      <w:r>
        <w:rPr>
          <w:color w:val="0000FF"/>
        </w:rPr>
        <w:fldChar w:fldCharType="end"/>
      </w:r>
      <w:r>
        <w:t xml:space="preserve"> должностных лиц, уполномоченных на осуществление муниципального контроля в сфере благоустройства на территории Новокузнецкого городского округа (далее - Перечень), согласно приложению к настоящему постановлению.</w:t>
      </w:r>
    </w:p>
    <w:p w14:paraId="16000000">
      <w:pPr>
        <w:pStyle w:val="Style_1"/>
        <w:spacing w:before="160"/>
        <w:ind w:firstLine="540" w:left="0"/>
        <w:jc w:val="both"/>
      </w:pPr>
      <w:r>
        <w:t xml:space="preserve">2. Заместителям Главы города - руководителям администраций районов города Новокузнецка, уполномоченных на осуществление муниципального контроля в сфере благоустройства на территории Новокузнецкого городского округа, в срок не позднее 1 октября 2025 года обеспечить включение в должностные инструкции должностных лиц, указанных в </w:t>
      </w:r>
      <w:r>
        <w:rPr>
          <w:color w:val="0000FF"/>
        </w:rPr>
        <w:fldChar w:fldCharType="begin"/>
      </w:r>
      <w:r>
        <w:rPr>
          <w:color w:val="0000FF"/>
        </w:rPr>
        <w:instrText>HYPERLINK \l "Par37"</w:instrText>
      </w:r>
      <w:r>
        <w:rPr>
          <w:color w:val="0000FF"/>
        </w:rPr>
        <w:fldChar w:fldCharType="separate"/>
      </w:r>
      <w:r>
        <w:rPr>
          <w:color w:val="0000FF"/>
        </w:rPr>
        <w:t>Перечне</w:t>
      </w:r>
      <w:r>
        <w:rPr>
          <w:color w:val="0000FF"/>
        </w:rPr>
        <w:fldChar w:fldCharType="end"/>
      </w:r>
      <w:r>
        <w:t>, обязанностей по осуществлению муниципального контроля в сфере благоустройства на территории Новокузнецкого городского округа.</w:t>
      </w:r>
    </w:p>
    <w:p w14:paraId="17000000">
      <w:pPr>
        <w:pStyle w:val="Style_1"/>
        <w:spacing w:before="160"/>
        <w:ind w:firstLine="540" w:left="0"/>
        <w:jc w:val="both"/>
      </w:pPr>
      <w:r>
        <w:t>3. Определить, что должностными лицами, уполномоченными координировать деятельность администраций районов города Новокузнецка по осуществлению муниципального контроля в сфере благоустройства на территории Новокузнецкого городского округа, являются:</w:t>
      </w:r>
    </w:p>
    <w:p w14:paraId="18000000">
      <w:pPr>
        <w:pStyle w:val="Style_1"/>
        <w:spacing w:before="160"/>
        <w:ind w:firstLine="540" w:left="0"/>
        <w:jc w:val="both"/>
      </w:pPr>
      <w:r>
        <w:t>- заместитель Главы города по экономическим вопросам;</w:t>
      </w:r>
    </w:p>
    <w:p w14:paraId="19000000">
      <w:pPr>
        <w:pStyle w:val="Style_1"/>
        <w:spacing w:before="160"/>
        <w:ind w:firstLine="540" w:left="0"/>
        <w:jc w:val="both"/>
      </w:pPr>
      <w:r>
        <w:t>- главный специалист аппарата администрации города Новокузнецка.</w:t>
      </w:r>
    </w:p>
    <w:p w14:paraId="1A000000">
      <w:pPr>
        <w:pStyle w:val="Style_1"/>
        <w:spacing w:before="160"/>
        <w:ind w:firstLine="540" w:left="0"/>
        <w:jc w:val="both"/>
      </w:pPr>
      <w:r>
        <w:t>4. 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 w14:paraId="1B000000">
      <w:pPr>
        <w:pStyle w:val="Style_1"/>
        <w:spacing w:before="160"/>
        <w:ind w:firstLine="540" w:left="0"/>
        <w:jc w:val="both"/>
      </w:pPr>
      <w:r>
        <w:t>5. Настоящее постановление вступает в силу после его официального опубликования.</w:t>
      </w:r>
    </w:p>
    <w:p w14:paraId="1C000000">
      <w:pPr>
        <w:pStyle w:val="Style_1"/>
        <w:spacing w:before="160"/>
        <w:ind w:firstLine="540" w:left="0"/>
        <w:jc w:val="both"/>
      </w:pPr>
      <w:r>
        <w:t>6. Контроль за исполнением настоящего постановления возложить на первого заместителя Главы города.</w:t>
      </w:r>
    </w:p>
    <w:p w14:paraId="1D000000">
      <w:pPr>
        <w:pStyle w:val="Style_1"/>
        <w:ind w:firstLine="0" w:left="0"/>
        <w:jc w:val="both"/>
      </w:pPr>
    </w:p>
    <w:p w14:paraId="1E000000">
      <w:pPr>
        <w:pStyle w:val="Style_1"/>
        <w:ind w:firstLine="0" w:left="0"/>
        <w:jc w:val="right"/>
      </w:pPr>
      <w:r>
        <w:t>Глава</w:t>
      </w:r>
    </w:p>
    <w:p w14:paraId="1F000000">
      <w:pPr>
        <w:pStyle w:val="Style_1"/>
        <w:ind w:firstLine="0" w:left="0"/>
        <w:jc w:val="right"/>
      </w:pPr>
      <w:r>
        <w:t>города Новокузнецка</w:t>
      </w:r>
    </w:p>
    <w:p w14:paraId="20000000">
      <w:pPr>
        <w:pStyle w:val="Style_1"/>
        <w:ind w:firstLine="0" w:left="0"/>
        <w:jc w:val="right"/>
      </w:pPr>
      <w:r>
        <w:t>Д.П.ИЛЬИН</w:t>
      </w:r>
    </w:p>
    <w:p w14:paraId="21000000">
      <w:pPr>
        <w:pStyle w:val="Style_1"/>
        <w:ind w:firstLine="0" w:left="0"/>
        <w:jc w:val="both"/>
      </w:pPr>
    </w:p>
    <w:p w14:paraId="22000000">
      <w:pPr>
        <w:pStyle w:val="Style_1"/>
        <w:ind w:firstLine="0" w:left="0"/>
        <w:jc w:val="both"/>
      </w:pPr>
    </w:p>
    <w:p w14:paraId="23000000">
      <w:pPr>
        <w:pStyle w:val="Style_1"/>
        <w:ind w:firstLine="0" w:left="0"/>
        <w:jc w:val="both"/>
      </w:pPr>
    </w:p>
    <w:p w14:paraId="24000000">
      <w:pPr>
        <w:pStyle w:val="Style_1"/>
        <w:ind w:firstLine="0" w:left="0"/>
        <w:jc w:val="both"/>
      </w:pPr>
    </w:p>
    <w:p w14:paraId="25000000">
      <w:pPr>
        <w:pStyle w:val="Style_1"/>
        <w:ind w:firstLine="0" w:left="0"/>
        <w:jc w:val="both"/>
      </w:pPr>
    </w:p>
    <w:p w14:paraId="26000000">
      <w:pPr>
        <w:pStyle w:val="Style_1"/>
        <w:ind w:firstLine="0" w:left="0"/>
        <w:jc w:val="right"/>
        <w:outlineLvl w:val="0"/>
      </w:pPr>
      <w:r>
        <w:t>Приложение</w:t>
      </w:r>
    </w:p>
    <w:p w14:paraId="27000000">
      <w:pPr>
        <w:pStyle w:val="Style_1"/>
        <w:ind w:firstLine="0" w:left="0"/>
        <w:jc w:val="right"/>
      </w:pPr>
      <w:r>
        <w:t>к постановлению администрации</w:t>
      </w:r>
    </w:p>
    <w:p w14:paraId="28000000">
      <w:pPr>
        <w:pStyle w:val="Style_1"/>
        <w:ind w:firstLine="0" w:left="0"/>
        <w:jc w:val="right"/>
      </w:pPr>
      <w:r>
        <w:t>города Новокузнецка</w:t>
      </w:r>
    </w:p>
    <w:p w14:paraId="29000000">
      <w:pPr>
        <w:pStyle w:val="Style_1"/>
        <w:ind w:firstLine="0" w:left="0"/>
        <w:jc w:val="right"/>
      </w:pPr>
      <w:r>
        <w:t>от 05.09.2025 N 201</w:t>
      </w:r>
    </w:p>
    <w:p w14:paraId="2A000000">
      <w:pPr>
        <w:pStyle w:val="Style_1"/>
        <w:ind w:firstLine="0" w:left="0"/>
        <w:jc w:val="both"/>
      </w:pPr>
    </w:p>
    <w:p w14:paraId="2B000000">
      <w:pPr>
        <w:pStyle w:val="Style_1"/>
        <w:ind w:firstLine="0" w:left="0"/>
        <w:jc w:val="center"/>
        <w:rPr>
          <w:b w:val="1"/>
        </w:rPr>
      </w:pPr>
      <w:bookmarkStart w:id="1" w:name="Par37"/>
      <w:bookmarkEnd w:id="1"/>
      <w:r>
        <w:rPr>
          <w:b w:val="1"/>
        </w:rPr>
        <w:t>ПЕРЕЧЕНЬ</w:t>
      </w:r>
    </w:p>
    <w:p w14:paraId="2C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ДОЛЖНОСТНЫХ ЛИЦ, УПОЛНОМОЧЕННЫХ НА ОСУЩЕСТВЛЕНИЕ</w:t>
      </w:r>
    </w:p>
    <w:p w14:paraId="2D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МУНИЦИПАЛЬНОГО КОНТРОЛЯ В СФЕРЕ БЛАГОУСТРОЙСТВА</w:t>
      </w:r>
    </w:p>
    <w:p w14:paraId="2E000000">
      <w:pPr>
        <w:pStyle w:val="Style_1"/>
        <w:ind w:firstLine="0" w:left="0"/>
        <w:jc w:val="center"/>
        <w:rPr>
          <w:b w:val="1"/>
        </w:rPr>
      </w:pPr>
      <w:r>
        <w:rPr>
          <w:b w:val="1"/>
        </w:rPr>
        <w:t>НА ТЕРРИТОРИИ НОВОКУЗНЕЦКОГО ГОРОДСКОГО ОКРУГА</w:t>
      </w:r>
    </w:p>
    <w:p w14:paraId="2F000000">
      <w:pPr>
        <w:pStyle w:val="Style_1"/>
        <w:rPr>
          <w:b w:val="0"/>
          <w:i w:val="0"/>
          <w:strike w:val="0"/>
          <w:sz w:val="24"/>
          <w:u w:val="none"/>
        </w:rPr>
      </w:pPr>
    </w:p>
    <w:tbl>
      <w:tblPr>
        <w:tblStyle w:val="Style_2"/>
        <w:tblW w:type="auto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30000000">
            <w:pPr>
              <w:pStyle w:val="Style_1"/>
              <w:rPr>
                <w:b w:val="0"/>
                <w:i w:val="0"/>
                <w:strike w:val="0"/>
                <w:sz w:val="24"/>
                <w:u w:val="none"/>
              </w:rPr>
            </w:pPr>
          </w:p>
        </w:tc>
        <w:tc>
          <w:tcPr>
            <w:tcW w:type="dxa" w:w="113"/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31000000">
            <w:pPr>
              <w:pStyle w:val="Style_1"/>
              <w:rPr>
                <w:b w:val="0"/>
                <w:i w:val="0"/>
                <w:strike w:val="0"/>
                <w:sz w:val="24"/>
                <w:u w:val="none"/>
              </w:rPr>
            </w:pPr>
          </w:p>
        </w:tc>
        <w:tc>
          <w:tcPr>
            <w:tcW w:type="dxa" w:w="9921"/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  <w:vAlign w:val="top"/>
          </w:tcPr>
          <w:p w14:paraId="32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33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администрации г. Новокузнецка от 08.12.2025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"https://login.consultant.ru/link/?req=doc&amp;base=RLAW117&amp;n=68293&amp;dst=100005"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285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,</w:t>
            </w:r>
          </w:p>
          <w:p w14:paraId="34000000">
            <w:pPr>
              <w:pStyle w:val="Style_1"/>
              <w:ind w:firstLine="0" w:left="0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24.04.2026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"https://login.consultant.ru/link/?req=doc&amp;base=RLAW117&amp;n=69532&amp;dst=100005"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147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)</w:t>
            </w:r>
          </w:p>
        </w:tc>
        <w:tc>
          <w:tcPr>
            <w:tcW w:type="dxa" w:w="113"/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35000000">
            <w:pPr>
              <w:pStyle w:val="Style_1"/>
              <w:ind w:firstLine="0" w:left="0"/>
              <w:jc w:val="center"/>
              <w:rPr>
                <w:color w:val="392C69"/>
              </w:rPr>
            </w:pPr>
          </w:p>
        </w:tc>
      </w:tr>
    </w:tbl>
    <w:p w14:paraId="36000000">
      <w:pPr>
        <w:pStyle w:val="Style_1"/>
        <w:ind w:firstLine="0" w:left="0"/>
        <w:jc w:val="both"/>
      </w:pPr>
    </w:p>
    <w:p w14:paraId="37000000">
      <w:pPr>
        <w:pStyle w:val="Style_1"/>
        <w:ind w:firstLine="540" w:left="0"/>
        <w:jc w:val="both"/>
      </w:pPr>
      <w:r>
        <w:t>1. Администрация Центрального района города Новокузнецка:</w:t>
      </w:r>
    </w:p>
    <w:p w14:paraId="38000000">
      <w:pPr>
        <w:pStyle w:val="Style_1"/>
        <w:spacing w:before="160"/>
        <w:ind w:firstLine="540" w:left="0"/>
        <w:jc w:val="both"/>
      </w:pPr>
      <w:r>
        <w:t>1) заместитель Главы города - руководитель администрации Центрального района города Новокузнецка;</w:t>
      </w:r>
    </w:p>
    <w:p w14:paraId="39000000">
      <w:pPr>
        <w:pStyle w:val="Style_1"/>
        <w:spacing w:before="160"/>
        <w:ind w:firstLine="540" w:left="0"/>
        <w:jc w:val="both"/>
      </w:pPr>
      <w:r>
        <w:t>2) главный специалист отдела жилищно-коммунального хозяйства, благоустройства и строительства управления по вопросам жизнеобеспечения территории района администрации Центрального района города Новокузнецка;</w:t>
      </w:r>
    </w:p>
    <w:p w14:paraId="3A000000">
      <w:pPr>
        <w:pStyle w:val="Style_1"/>
        <w:spacing w:before="160"/>
        <w:ind w:firstLine="540" w:left="0"/>
        <w:jc w:val="both"/>
      </w:pPr>
      <w:r>
        <w:t>3) главный специалист отдела торговли и развития предпринимательства управления по социальному развитию территории района администрации Центрального района города Новокузнецка.</w:t>
      </w:r>
    </w:p>
    <w:p w14:paraId="3B000000">
      <w:pPr>
        <w:pStyle w:val="Style_1"/>
        <w:ind w:firstLine="0" w:left="0"/>
        <w:jc w:val="both"/>
      </w:pPr>
      <w:r>
        <w:t xml:space="preserve">(пп. 3 введен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"https://login.consultant.ru/link/?req=doc&amp;base=RLAW117&amp;n=68293&amp;dst=100006"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постановлением</w:t>
      </w:r>
      <w:r>
        <w:rPr>
          <w:color w:val="0000FF"/>
        </w:rPr>
        <w:fldChar w:fldCharType="end"/>
      </w:r>
      <w:r>
        <w:t xml:space="preserve"> администрации г. Новокузнецка от 08.12.2025 N 285)</w:t>
      </w:r>
    </w:p>
    <w:p w14:paraId="3C000000">
      <w:pPr>
        <w:pStyle w:val="Style_1"/>
        <w:spacing w:before="160"/>
        <w:ind w:firstLine="540" w:left="0"/>
        <w:jc w:val="both"/>
      </w:pPr>
      <w:r>
        <w:t>2. Администрация Куйбышевского района города Новокузнецка:</w:t>
      </w:r>
    </w:p>
    <w:p w14:paraId="3D000000">
      <w:pPr>
        <w:pStyle w:val="Style_1"/>
        <w:spacing w:before="160"/>
        <w:ind w:firstLine="540" w:left="0"/>
        <w:jc w:val="both"/>
      </w:pPr>
      <w:r>
        <w:t>1) заместитель Главы города - руководитель администрации Куйбышевского района города Новокузнецка;</w:t>
      </w:r>
    </w:p>
    <w:p w14:paraId="3E000000">
      <w:pPr>
        <w:pStyle w:val="Style_1"/>
        <w:spacing w:before="160"/>
        <w:ind w:firstLine="540" w:left="0"/>
        <w:jc w:val="both"/>
      </w:pPr>
      <w:r>
        <w:t>2) начальник отдела культурно - массовой и спортивной работы управления по социальному развитию территории района администрации Куйбышевского района города Новокузнецка;</w:t>
      </w:r>
    </w:p>
    <w:p w14:paraId="3F000000">
      <w:pPr>
        <w:pStyle w:val="Style_1"/>
        <w:spacing w:before="160"/>
        <w:ind w:firstLine="540" w:left="0"/>
        <w:jc w:val="both"/>
      </w:pPr>
      <w:r>
        <w:t>3) главный специалист отдела жилищно-коммунального хозяйства, благоустройства и строительства управления по вопросам жизнеобеспечения территории района администрации Куйбышевского района города Новокузнецка;</w:t>
      </w:r>
    </w:p>
    <w:p w14:paraId="40000000">
      <w:pPr>
        <w:pStyle w:val="Style_1"/>
        <w:spacing w:before="160"/>
        <w:ind w:firstLine="540" w:left="0"/>
        <w:jc w:val="both"/>
      </w:pPr>
      <w:r>
        <w:t>4) главный специалист отдела торговли и развития предпринимательства управления по социальному развитию территории района администрации Куйбышевского района города Новокузнецка;</w:t>
      </w:r>
    </w:p>
    <w:p w14:paraId="41000000">
      <w:pPr>
        <w:pStyle w:val="Style_1"/>
        <w:spacing w:before="160"/>
        <w:ind w:firstLine="540" w:left="0"/>
        <w:jc w:val="both"/>
      </w:pPr>
      <w:r>
        <w:t>5) руководитель территориального управления "Листвяги" администрации Куйбышевского района города Новокузнецка.</w:t>
      </w:r>
    </w:p>
    <w:p w14:paraId="42000000">
      <w:pPr>
        <w:pStyle w:val="Style_1"/>
        <w:ind w:firstLine="0" w:left="0"/>
        <w:jc w:val="both"/>
      </w:pPr>
      <w:r>
        <w:t xml:space="preserve">(пп. 5 введен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"https://login.consultant.ru/link/?req=doc&amp;base=RLAW117&amp;n=69532&amp;dst=100006"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постановлением</w:t>
      </w:r>
      <w:r>
        <w:rPr>
          <w:color w:val="0000FF"/>
        </w:rPr>
        <w:fldChar w:fldCharType="end"/>
      </w:r>
      <w:r>
        <w:t xml:space="preserve"> администрации г. Новокузнецка от 24.04.2026 N 147)</w:t>
      </w:r>
    </w:p>
    <w:p w14:paraId="43000000">
      <w:pPr>
        <w:pStyle w:val="Style_1"/>
        <w:spacing w:before="160"/>
        <w:ind w:firstLine="540" w:left="0"/>
        <w:jc w:val="both"/>
      </w:pPr>
      <w:r>
        <w:t>3. Администрация Кузнецкого района города Новокузнецка:</w:t>
      </w:r>
    </w:p>
    <w:p w14:paraId="44000000">
      <w:pPr>
        <w:pStyle w:val="Style_1"/>
        <w:spacing w:before="160"/>
        <w:ind w:firstLine="540" w:left="0"/>
        <w:jc w:val="both"/>
      </w:pPr>
      <w:r>
        <w:t>1) заместитель Главы города - руководитель администрации Кузнецкого района города Новокузнецка;</w:t>
      </w:r>
    </w:p>
    <w:p w14:paraId="45000000">
      <w:pPr>
        <w:pStyle w:val="Style_1"/>
        <w:spacing w:before="160"/>
        <w:ind w:firstLine="540" w:left="0"/>
        <w:jc w:val="both"/>
      </w:pPr>
      <w:r>
        <w:t>2) начальник управления по вопросам жизнеобеспечения территории района администрации Кузнецкого района города Новокузнецка;</w:t>
      </w:r>
    </w:p>
    <w:p w14:paraId="46000000">
      <w:pPr>
        <w:pStyle w:val="Style_1"/>
        <w:spacing w:before="160"/>
        <w:ind w:firstLine="540" w:left="0"/>
        <w:jc w:val="both"/>
      </w:pPr>
      <w:r>
        <w:t>3) начальник отдела жилищно-коммунального хозяйства и благоустройства управления по вопросам жизнеобеспечения территории района администрации Кузнецкого района города Новокузнецка;</w:t>
      </w:r>
    </w:p>
    <w:p w14:paraId="47000000">
      <w:pPr>
        <w:pStyle w:val="Style_1"/>
        <w:spacing w:before="160"/>
        <w:ind w:firstLine="540" w:left="0"/>
        <w:jc w:val="both"/>
      </w:pPr>
      <w:r>
        <w:t>4) главный специалист отдела торговли и развития предпринимательства управления по социальному развитию территории района администрации Кузнецкого района города Новокузнецка.</w:t>
      </w:r>
    </w:p>
    <w:p w14:paraId="48000000">
      <w:pPr>
        <w:pStyle w:val="Style_1"/>
        <w:ind w:firstLine="0" w:left="0"/>
        <w:jc w:val="both"/>
      </w:pPr>
      <w:r>
        <w:t xml:space="preserve">(пп. 4 в ред.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"https://login.consultant.ru/link/?req=doc&amp;base=RLAW117&amp;n=69532&amp;dst=100008"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постановления</w:t>
      </w:r>
      <w:r>
        <w:rPr>
          <w:color w:val="0000FF"/>
        </w:rPr>
        <w:fldChar w:fldCharType="end"/>
      </w:r>
      <w:r>
        <w:t xml:space="preserve"> администрации г. Новокузнецка от 24.04.2026 N 147)</w:t>
      </w:r>
    </w:p>
    <w:p w14:paraId="49000000">
      <w:pPr>
        <w:pStyle w:val="Style_1"/>
        <w:spacing w:before="160"/>
        <w:ind w:firstLine="540" w:left="0"/>
        <w:jc w:val="both"/>
      </w:pPr>
      <w:r>
        <w:t>4. Администрация Орджоникидзевского района города Новокузнецка:</w:t>
      </w:r>
    </w:p>
    <w:p w14:paraId="4A000000">
      <w:pPr>
        <w:pStyle w:val="Style_1"/>
        <w:spacing w:before="160"/>
        <w:ind w:firstLine="540" w:left="0"/>
        <w:jc w:val="both"/>
      </w:pPr>
      <w:r>
        <w:t>1) заместитель Главы города - руководитель администрации Орджоникидзевского района города Новокузнецка;</w:t>
      </w:r>
    </w:p>
    <w:p w14:paraId="4B000000">
      <w:pPr>
        <w:pStyle w:val="Style_1"/>
        <w:spacing w:before="160"/>
        <w:ind w:firstLine="540" w:left="0"/>
        <w:jc w:val="both"/>
      </w:pPr>
      <w:r>
        <w:t>2) начальник управления по вопросам жизнеобеспечения территории района администрации Орджоникидзевского района города Новокузнецка;</w:t>
      </w:r>
    </w:p>
    <w:p w14:paraId="4C000000">
      <w:pPr>
        <w:pStyle w:val="Style_1"/>
        <w:spacing w:before="160"/>
        <w:ind w:firstLine="540" w:left="0"/>
        <w:jc w:val="both"/>
      </w:pPr>
      <w:r>
        <w:t>3) начальник отдела жилищно-коммунального хозяйства, благоустройства и строительства управления по вопросам жизнеобеспечения территории района администрации Орджоникидзевского района города Новокузнецка;</w:t>
      </w:r>
    </w:p>
    <w:p w14:paraId="4D000000">
      <w:pPr>
        <w:pStyle w:val="Style_1"/>
        <w:spacing w:before="160"/>
        <w:ind w:firstLine="540" w:left="0"/>
        <w:jc w:val="both"/>
      </w:pPr>
      <w:r>
        <w:t>4) начальник отдела торговли и развития предпринимательства управления по социальному развитию территории района администрации Орджоникидзевского района города Новокузнецка;</w:t>
      </w:r>
    </w:p>
    <w:p w14:paraId="4E000000">
      <w:pPr>
        <w:pStyle w:val="Style_1"/>
        <w:spacing w:before="160"/>
        <w:ind w:firstLine="540" w:left="0"/>
        <w:jc w:val="both"/>
      </w:pPr>
      <w:r>
        <w:t>5) главный специалист отдела жилищно-коммунального хозяйства, благоустройства и строительства управления по вопросам жизнеобеспечения территории района администрации Орджоникидзевского района города Новокузнецка;</w:t>
      </w:r>
    </w:p>
    <w:p w14:paraId="4F000000">
      <w:pPr>
        <w:pStyle w:val="Style_1"/>
        <w:spacing w:before="160"/>
        <w:ind w:firstLine="540" w:left="0"/>
        <w:jc w:val="both"/>
      </w:pPr>
      <w:r>
        <w:t>6) главный специалист отдела торговли и развития предпринимательства управления по социальному развитию территории района администрации Орджоникидзевского района города Новокузнецка;</w:t>
      </w:r>
    </w:p>
    <w:p w14:paraId="50000000">
      <w:pPr>
        <w:pStyle w:val="Style_1"/>
        <w:spacing w:before="160"/>
        <w:ind w:firstLine="540" w:left="0"/>
        <w:jc w:val="both"/>
      </w:pPr>
      <w:r>
        <w:t>7) руководитель территориального управления "Притомский" администрации Орджоникидзевского района города Новокузнецка;</w:t>
      </w:r>
    </w:p>
    <w:p w14:paraId="51000000">
      <w:pPr>
        <w:pStyle w:val="Style_1"/>
        <w:ind w:firstLine="0" w:left="0"/>
        <w:jc w:val="both"/>
      </w:pPr>
      <w:r>
        <w:t xml:space="preserve">(пп. 7 введен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"https://login.consultant.ru/link/?req=doc&amp;base=RLAW117&amp;n=69532&amp;dst=100010"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постановлением</w:t>
      </w:r>
      <w:r>
        <w:rPr>
          <w:color w:val="0000FF"/>
        </w:rPr>
        <w:fldChar w:fldCharType="end"/>
      </w:r>
      <w:r>
        <w:t xml:space="preserve"> администрации г. Новокузнецка от 24.04.2026 N 147)</w:t>
      </w:r>
    </w:p>
    <w:p w14:paraId="52000000">
      <w:pPr>
        <w:pStyle w:val="Style_1"/>
        <w:spacing w:before="160"/>
        <w:ind w:firstLine="540" w:left="0"/>
        <w:jc w:val="both"/>
      </w:pPr>
      <w:r>
        <w:t>8) главный специалист территориального управления "Притомский" администрации Орджоникидзевского района города Новокузнецка;</w:t>
      </w:r>
    </w:p>
    <w:p w14:paraId="53000000">
      <w:pPr>
        <w:pStyle w:val="Style_1"/>
        <w:ind w:firstLine="0" w:left="0"/>
        <w:jc w:val="both"/>
      </w:pPr>
      <w:r>
        <w:t xml:space="preserve">(пп. 8 введен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"https://login.consultant.ru/link/?req=doc&amp;base=RLAW117&amp;n=69532&amp;dst=100012"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постановлением</w:t>
      </w:r>
      <w:r>
        <w:rPr>
          <w:color w:val="0000FF"/>
        </w:rPr>
        <w:fldChar w:fldCharType="end"/>
      </w:r>
      <w:r>
        <w:t xml:space="preserve"> администрации г. Новокузнецка от 24.04.2026 N 147)</w:t>
      </w:r>
    </w:p>
    <w:p w14:paraId="54000000">
      <w:pPr>
        <w:pStyle w:val="Style_1"/>
        <w:spacing w:before="160"/>
        <w:ind w:firstLine="540" w:left="0"/>
        <w:jc w:val="both"/>
      </w:pPr>
      <w:r>
        <w:t>9) начальник управления по социальному развитию территории района администрации Орджоникидзевского района города Новокузнецка;</w:t>
      </w:r>
    </w:p>
    <w:p w14:paraId="55000000">
      <w:pPr>
        <w:pStyle w:val="Style_1"/>
        <w:ind w:firstLine="0" w:left="0"/>
        <w:jc w:val="both"/>
      </w:pPr>
      <w:r>
        <w:t xml:space="preserve">(пп. 9 введен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"https://login.consultant.ru/link/?req=doc&amp;base=RLAW117&amp;n=69532&amp;dst=100013"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постановлением</w:t>
      </w:r>
      <w:r>
        <w:rPr>
          <w:color w:val="0000FF"/>
        </w:rPr>
        <w:fldChar w:fldCharType="end"/>
      </w:r>
      <w:r>
        <w:t xml:space="preserve"> администрации г. Новокузнецка от 24.04.2026 N 147)</w:t>
      </w:r>
    </w:p>
    <w:p w14:paraId="56000000">
      <w:pPr>
        <w:pStyle w:val="Style_1"/>
        <w:spacing w:before="160"/>
        <w:ind w:firstLine="540" w:left="0"/>
        <w:jc w:val="both"/>
      </w:pPr>
      <w:r>
        <w:t>10) главный специалист управления по социальному развитию территории района администрации Орджоникидзевского района города Новокузнецка.</w:t>
      </w:r>
    </w:p>
    <w:p w14:paraId="57000000">
      <w:pPr>
        <w:pStyle w:val="Style_1"/>
        <w:ind w:firstLine="0" w:left="0"/>
        <w:jc w:val="both"/>
      </w:pPr>
      <w:r>
        <w:t xml:space="preserve">(пп. 10 введен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"https://login.consultant.ru/link/?req=doc&amp;base=RLAW117&amp;n=69532&amp;dst=100014"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постановлением</w:t>
      </w:r>
      <w:r>
        <w:rPr>
          <w:color w:val="0000FF"/>
        </w:rPr>
        <w:fldChar w:fldCharType="end"/>
      </w:r>
      <w:r>
        <w:t xml:space="preserve"> администрации г. Новокузнецка от 24.04.2026 N 147)</w:t>
      </w:r>
    </w:p>
    <w:p w14:paraId="58000000">
      <w:pPr>
        <w:pStyle w:val="Style_1"/>
        <w:spacing w:before="160"/>
        <w:ind w:firstLine="540" w:left="0"/>
        <w:jc w:val="both"/>
      </w:pPr>
      <w:r>
        <w:t>5. Администрация Заводского района города Новокузнецка:</w:t>
      </w:r>
    </w:p>
    <w:p w14:paraId="59000000">
      <w:pPr>
        <w:pStyle w:val="Style_1"/>
        <w:spacing w:before="160"/>
        <w:ind w:firstLine="540" w:left="0"/>
        <w:jc w:val="both"/>
      </w:pPr>
      <w:r>
        <w:t>1) заместитель Главы города - руководитель администрации Заводского района города Новокузнецка;</w:t>
      </w:r>
    </w:p>
    <w:p w14:paraId="5A000000">
      <w:pPr>
        <w:pStyle w:val="Style_1"/>
        <w:spacing w:before="160"/>
        <w:ind w:firstLine="540" w:left="0"/>
        <w:jc w:val="both"/>
      </w:pPr>
      <w:r>
        <w:t>2) начальник отдела жилищно-коммунального хозяйства, благоустройства и строительства управления по вопросам жизнеобеспечения территории района администрации Заводского района города Новокузнецка;</w:t>
      </w:r>
    </w:p>
    <w:p w14:paraId="5B000000">
      <w:pPr>
        <w:pStyle w:val="Style_1"/>
        <w:spacing w:before="160"/>
        <w:ind w:firstLine="540" w:left="0"/>
        <w:jc w:val="both"/>
      </w:pPr>
      <w:r>
        <w:t>3) главный специалист отдела торговли и развития предпринимательства управления по социальному развитию территории района администрации Заводского района города Новокузнецка;</w:t>
      </w:r>
    </w:p>
    <w:p w14:paraId="5C000000">
      <w:pPr>
        <w:pStyle w:val="Style_1"/>
        <w:spacing w:before="160"/>
        <w:ind w:firstLine="540" w:left="0"/>
        <w:jc w:val="both"/>
      </w:pPr>
      <w:r>
        <w:t xml:space="preserve">4) утратил силу. -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"https://login.consultant.ru/link/?req=doc&amp;base=RLAW117&amp;n=68293&amp;dst=100008"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Постановление</w:t>
      </w:r>
      <w:r>
        <w:rPr>
          <w:color w:val="0000FF"/>
        </w:rPr>
        <w:fldChar w:fldCharType="end"/>
      </w:r>
      <w:r>
        <w:t xml:space="preserve"> администрации г. Новокузнецка от 08.12.2025 N 285.</w:t>
      </w:r>
    </w:p>
    <w:p w14:paraId="5D000000">
      <w:pPr>
        <w:pStyle w:val="Style_1"/>
        <w:spacing w:before="160"/>
        <w:ind w:firstLine="540" w:left="0"/>
        <w:jc w:val="both"/>
      </w:pPr>
      <w:r>
        <w:t>6. Администрация Новоильинского района города Новокузнецка:</w:t>
      </w:r>
    </w:p>
    <w:p w14:paraId="5E000000">
      <w:pPr>
        <w:pStyle w:val="Style_1"/>
        <w:spacing w:before="160"/>
        <w:ind w:firstLine="540" w:left="0"/>
        <w:jc w:val="both"/>
      </w:pPr>
      <w:r>
        <w:t>1) заместитель Главы города - руководитель администрации Новоильинского района города Новокузнецка;</w:t>
      </w:r>
    </w:p>
    <w:p w14:paraId="5F000000">
      <w:pPr>
        <w:pStyle w:val="Style_1"/>
        <w:spacing w:before="160"/>
        <w:ind w:firstLine="540" w:left="0"/>
        <w:jc w:val="both"/>
      </w:pPr>
      <w:r>
        <w:t>2) начальник управления по социальному развитию территории района администрации Новоильинского района города Новокузнецка;</w:t>
      </w:r>
    </w:p>
    <w:p w14:paraId="60000000">
      <w:pPr>
        <w:pStyle w:val="Style_1"/>
        <w:spacing w:before="160"/>
        <w:ind w:firstLine="540" w:left="0"/>
        <w:jc w:val="both"/>
      </w:pPr>
      <w:r>
        <w:t>3) начальник отдела жилищно-коммунального хозяйства, благоустройства и строительства управления по вопросам жизнеобеспечения территории района администрации Новоильинского района города Новокузнецка;</w:t>
      </w:r>
    </w:p>
    <w:p w14:paraId="61000000">
      <w:pPr>
        <w:pStyle w:val="Style_1"/>
        <w:spacing w:before="160"/>
        <w:ind w:firstLine="540" w:left="0"/>
        <w:jc w:val="both"/>
      </w:pPr>
      <w:r>
        <w:t>4) главный специалист отдела жилищно-коммунального хозяйства, благоустройства и строительства управления по вопросам жизнеобеспечения территории района администрации Новоильинского района города Новокузнецка;</w:t>
      </w:r>
    </w:p>
    <w:p w14:paraId="62000000">
      <w:pPr>
        <w:pStyle w:val="Style_1"/>
        <w:spacing w:before="160"/>
        <w:ind w:firstLine="540" w:left="0"/>
        <w:jc w:val="both"/>
      </w:pPr>
      <w:r>
        <w:t>5) главный специалист отдела торговли и развития предпринимательства управления по социальному развитию территории района администрации Новоильинского района города Новокузнецка.</w:t>
      </w:r>
    </w:p>
    <w:p w14:paraId="63000000">
      <w:pPr>
        <w:pStyle w:val="Style_1"/>
        <w:ind w:firstLine="0" w:left="0"/>
        <w:jc w:val="both"/>
      </w:pPr>
      <w:r>
        <w:t xml:space="preserve">(п. 6 в ред.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"https://login.consultant.ru/link/?req=doc&amp;base=RLAW117&amp;n=69532&amp;dst=100015"</w:instrText>
      </w:r>
      <w:r>
        <w:rPr>
          <w:color w:val="0000FF"/>
        </w:rPr>
        <w:fldChar w:fldCharType="separate"/>
      </w:r>
      <w:r>
        <w:rPr>
          <w:color w:val="0000FF"/>
        </w:rPr>
        <w:t>постановления</w:t>
      </w:r>
      <w:r>
        <w:rPr>
          <w:color w:val="0000FF"/>
        </w:rPr>
        <w:fldChar w:fldCharType="end"/>
      </w:r>
      <w:r>
        <w:t xml:space="preserve"> администрации г. Новокузнецка от 24.04.2026 N 147)</w:t>
      </w:r>
    </w:p>
    <w:p w14:paraId="64000000">
      <w:pPr>
        <w:pStyle w:val="Style_1"/>
        <w:ind w:firstLine="0" w:left="0"/>
        <w:jc w:val="both"/>
      </w:pPr>
    </w:p>
    <w:p w14:paraId="65000000">
      <w:pPr>
        <w:pStyle w:val="Style_1"/>
        <w:ind w:firstLine="0" w:left="0"/>
        <w:jc w:val="right"/>
      </w:pPr>
      <w:r>
        <w:t>Первый заместитель Главы</w:t>
      </w:r>
    </w:p>
    <w:p w14:paraId="66000000">
      <w:pPr>
        <w:pStyle w:val="Style_1"/>
        <w:ind w:firstLine="0" w:left="0"/>
        <w:jc w:val="right"/>
      </w:pPr>
      <w:r>
        <w:t>города Новокузнецка</w:t>
      </w:r>
    </w:p>
    <w:p w14:paraId="67000000">
      <w:pPr>
        <w:pStyle w:val="Style_1"/>
        <w:ind w:firstLine="0" w:left="0"/>
        <w:jc w:val="right"/>
      </w:pPr>
      <w:r>
        <w:t>Е.А.БЕДАРЕВ</w:t>
      </w:r>
    </w:p>
    <w:p w14:paraId="68000000">
      <w:pPr>
        <w:pStyle w:val="Style_1"/>
        <w:ind w:firstLine="0" w:left="0"/>
        <w:jc w:val="both"/>
      </w:pPr>
    </w:p>
    <w:p w14:paraId="69000000">
      <w:pPr>
        <w:pStyle w:val="Style_1"/>
        <w:ind w:firstLine="0" w:left="0"/>
        <w:jc w:val="both"/>
      </w:pPr>
    </w:p>
    <w:p w14:paraId="6A000000">
      <w:pPr>
        <w:pStyle w:val="Style_1"/>
        <w:spacing w:after="100" w:before="100"/>
        <w:ind w:firstLine="0" w:left="0"/>
        <w:jc w:val="both"/>
        <w:rPr>
          <w:sz w:val="2"/>
        </w:rPr>
      </w:pPr>
    </w:p>
    <w:sectPr>
      <w:type w:val="nextPage"/>
      <w:pgSz w:h="16838" w:orient="portrait" w:w="11906"/>
      <w:pgMar w:bottom="1440" w:footer="0" w:gutter="0" w:header="0" w:left="1133" w:right="566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ConsPlusTitlePage"/>
    <w:link w:val="Style_4_ch"/>
    <w:pPr>
      <w:widowControl w:val="0"/>
      <w:ind/>
    </w:pPr>
    <w:rPr>
      <w:rFonts w:ascii="Tahoma" w:hAnsi="Tahoma"/>
      <w:b w:val="0"/>
      <w:i w:val="0"/>
      <w:strike w:val="0"/>
      <w:sz w:val="16"/>
      <w:u w:val="none"/>
    </w:rPr>
  </w:style>
  <w:style w:styleId="Style_4_ch" w:type="character">
    <w:name w:val="ConsPlusTitlePage"/>
    <w:link w:val="Style_4"/>
    <w:rPr>
      <w:rFonts w:ascii="Tahoma" w:hAnsi="Tahoma"/>
      <w:b w:val="0"/>
      <w:i w:val="0"/>
      <w:strike w:val="0"/>
      <w:sz w:val="16"/>
      <w:u w:val="none"/>
    </w:rPr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ConsPlusNonformat"/>
    <w:link w:val="Style_7_ch"/>
    <w:pPr>
      <w:widowControl w:val="0"/>
      <w:ind/>
    </w:pPr>
    <w:rPr>
      <w:rFonts w:ascii="Courier New" w:hAnsi="Courier New"/>
      <w:b w:val="0"/>
      <w:i w:val="0"/>
      <w:strike w:val="0"/>
      <w:sz w:val="20"/>
      <w:u w:val="none"/>
    </w:rPr>
  </w:style>
  <w:style w:styleId="Style_7_ch" w:type="character">
    <w:name w:val="ConsPlusNonformat"/>
    <w:link w:val="Style_7"/>
    <w:rPr>
      <w:rFonts w:ascii="Courier New" w:hAnsi="Courier New"/>
      <w:b w:val="0"/>
      <w:i w:val="0"/>
      <w:strike w:val="0"/>
      <w:sz w:val="20"/>
      <w:u w:val="none"/>
    </w:rPr>
  </w:style>
  <w:style w:styleId="Style_1" w:type="paragraph">
    <w:name w:val="ConsPlusNormal"/>
    <w:link w:val="Style_1_ch"/>
    <w:pPr>
      <w:widowControl w:val="0"/>
      <w:ind/>
    </w:pPr>
    <w:rPr>
      <w:rFonts w:ascii="Arial" w:hAnsi="Arial"/>
      <w:b w:val="0"/>
      <w:i w:val="0"/>
      <w:strike w:val="0"/>
      <w:sz w:val="16"/>
      <w:u w:val="none"/>
    </w:rPr>
  </w:style>
  <w:style w:styleId="Style_1_ch" w:type="character">
    <w:name w:val="ConsPlusNormal"/>
    <w:link w:val="Style_1"/>
    <w:rPr>
      <w:rFonts w:ascii="Arial" w:hAnsi="Arial"/>
      <w:b w:val="0"/>
      <w:i w:val="0"/>
      <w:strike w:val="0"/>
      <w:sz w:val="16"/>
      <w:u w:val="none"/>
    </w:rPr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ConsPlusDocList"/>
    <w:link w:val="Style_10_ch"/>
    <w:pPr>
      <w:widowControl w:val="0"/>
      <w:ind/>
    </w:pPr>
    <w:rPr>
      <w:rFonts w:ascii="Courier New" w:hAnsi="Courier New"/>
      <w:b w:val="0"/>
      <w:i w:val="0"/>
      <w:strike w:val="0"/>
      <w:sz w:val="16"/>
      <w:u w:val="none"/>
    </w:rPr>
  </w:style>
  <w:style w:styleId="Style_10_ch" w:type="character">
    <w:name w:val="ConsPlusDocList"/>
    <w:link w:val="Style_10"/>
    <w:rPr>
      <w:rFonts w:ascii="Courier New" w:hAnsi="Courier New"/>
      <w:b w:val="0"/>
      <w:i w:val="0"/>
      <w:strike w:val="0"/>
      <w:sz w:val="16"/>
      <w:u w:val="none"/>
    </w:rPr>
  </w:style>
  <w:style w:styleId="Style_11" w:type="paragraph">
    <w:name w:val="ConsPlusCell"/>
    <w:link w:val="Style_11_ch"/>
    <w:pPr>
      <w:widowControl w:val="0"/>
      <w:ind/>
    </w:pPr>
    <w:rPr>
      <w:rFonts w:ascii="Courier New" w:hAnsi="Courier New"/>
      <w:b w:val="0"/>
      <w:i w:val="0"/>
      <w:strike w:val="0"/>
      <w:sz w:val="20"/>
      <w:u w:val="none"/>
    </w:rPr>
  </w:style>
  <w:style w:styleId="Style_11_ch" w:type="character">
    <w:name w:val="ConsPlusCell"/>
    <w:link w:val="Style_11"/>
    <w:rPr>
      <w:rFonts w:ascii="Courier New" w:hAnsi="Courier New"/>
      <w:b w:val="0"/>
      <w:i w:val="0"/>
      <w:strike w:val="0"/>
      <w:sz w:val="20"/>
      <w:u w:val="none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3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ConsPlusTextList"/>
    <w:link w:val="Style_15_ch"/>
    <w:pPr>
      <w:widowControl w:val="0"/>
      <w:ind/>
    </w:pPr>
    <w:rPr>
      <w:rFonts w:ascii="Arial" w:hAnsi="Arial"/>
      <w:b w:val="0"/>
      <w:i w:val="0"/>
      <w:strike w:val="0"/>
      <w:sz w:val="20"/>
      <w:u w:val="none"/>
    </w:rPr>
  </w:style>
  <w:style w:styleId="Style_15_ch" w:type="character">
    <w:name w:val="ConsPlusTextList"/>
    <w:link w:val="Style_15"/>
    <w:rPr>
      <w:rFonts w:ascii="Arial" w:hAnsi="Arial"/>
      <w:b w:val="0"/>
      <w:i w:val="0"/>
      <w:strike w:val="0"/>
      <w:sz w:val="20"/>
      <w:u w:val="none"/>
    </w:rPr>
  </w:style>
  <w:style w:styleId="Style_16" w:type="paragraph">
    <w:name w:val="ConsPlusJurTerm_0"/>
    <w:link w:val="Style_16_ch"/>
    <w:pPr>
      <w:widowControl w:val="0"/>
      <w:ind/>
    </w:pPr>
    <w:rPr>
      <w:rFonts w:ascii="Arial" w:hAnsi="Arial"/>
      <w:b w:val="0"/>
      <w:i w:val="0"/>
      <w:strike w:val="0"/>
      <w:sz w:val="26"/>
      <w:u w:val="none"/>
    </w:rPr>
  </w:style>
  <w:style w:styleId="Style_16_ch" w:type="character">
    <w:name w:val="ConsPlusJurTerm_0"/>
    <w:link w:val="Style_16"/>
    <w:rPr>
      <w:rFonts w:ascii="Arial" w:hAnsi="Arial"/>
      <w:b w:val="0"/>
      <w:i w:val="0"/>
      <w:strike w:val="0"/>
      <w:sz w:val="26"/>
      <w:u w:val="none"/>
    </w:rPr>
  </w:style>
  <w:style w:styleId="Style_17" w:type="paragraph">
    <w:name w:val="toc 3"/>
    <w:next w:val="Style_3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next w:val="Style_3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ConsPlusTextList_0"/>
    <w:link w:val="Style_19_ch"/>
    <w:pPr>
      <w:widowControl w:val="0"/>
      <w:ind/>
    </w:pPr>
    <w:rPr>
      <w:rFonts w:ascii="Arial" w:hAnsi="Arial"/>
      <w:b w:val="0"/>
      <w:i w:val="0"/>
      <w:strike w:val="0"/>
      <w:sz w:val="20"/>
      <w:u w:val="none"/>
    </w:rPr>
  </w:style>
  <w:style w:styleId="Style_19_ch" w:type="character">
    <w:name w:val="ConsPlusTextList_0"/>
    <w:link w:val="Style_19"/>
    <w:rPr>
      <w:rFonts w:ascii="Arial" w:hAnsi="Arial"/>
      <w:b w:val="0"/>
      <w:i w:val="0"/>
      <w:strike w:val="0"/>
      <w:sz w:val="20"/>
      <w:u w:val="none"/>
    </w:rPr>
  </w:style>
  <w:style w:styleId="Style_20" w:type="paragraph">
    <w:name w:val="heading 1"/>
    <w:next w:val="Style_3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ConsPlusTitle"/>
    <w:link w:val="Style_23_ch"/>
    <w:pPr>
      <w:widowControl w:val="0"/>
      <w:ind/>
    </w:pPr>
    <w:rPr>
      <w:rFonts w:ascii="Arial" w:hAnsi="Arial"/>
      <w:b w:val="1"/>
      <w:i w:val="0"/>
      <w:strike w:val="0"/>
      <w:sz w:val="16"/>
      <w:u w:val="none"/>
    </w:rPr>
  </w:style>
  <w:style w:styleId="Style_23_ch" w:type="character">
    <w:name w:val="ConsPlusTitle"/>
    <w:link w:val="Style_23"/>
    <w:rPr>
      <w:rFonts w:ascii="Arial" w:hAnsi="Arial"/>
      <w:b w:val="1"/>
      <w:i w:val="0"/>
      <w:strike w:val="0"/>
      <w:sz w:val="16"/>
      <w:u w:val="none"/>
    </w:rPr>
  </w:style>
  <w:style w:styleId="Style_24" w:type="paragraph">
    <w:name w:val="toc 1"/>
    <w:next w:val="Style_3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3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3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ConsPlusJurTerm"/>
    <w:link w:val="Style_28_ch"/>
    <w:pPr>
      <w:widowControl w:val="0"/>
      <w:ind/>
    </w:pPr>
    <w:rPr>
      <w:rFonts w:ascii="Arial" w:hAnsi="Arial"/>
      <w:b w:val="0"/>
      <w:i w:val="0"/>
      <w:strike w:val="0"/>
      <w:sz w:val="26"/>
      <w:u w:val="none"/>
    </w:rPr>
  </w:style>
  <w:style w:styleId="Style_28_ch" w:type="character">
    <w:name w:val="ConsPlusJurTerm"/>
    <w:link w:val="Style_28"/>
    <w:rPr>
      <w:rFonts w:ascii="Arial" w:hAnsi="Arial"/>
      <w:b w:val="0"/>
      <w:i w:val="0"/>
      <w:strike w:val="0"/>
      <w:sz w:val="26"/>
      <w:u w:val="none"/>
    </w:rPr>
  </w:style>
  <w:style w:styleId="Style_29" w:type="paragraph">
    <w:name w:val="toc 5"/>
    <w:next w:val="Style_3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3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3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3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3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2026-05-27T10:26:16Z</dcterms:modified>
</cp:coreProperties>
</file>